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962" w14:textId="23C5300D" w:rsidR="00350DF7" w:rsidRPr="00B77DB7" w:rsidRDefault="00000000" w:rsidP="00C76A58">
      <w:pPr>
        <w:spacing w:before="240" w:line="216" w:lineRule="auto"/>
        <w:jc w:val="center"/>
        <w:rPr>
          <w:rFonts w:ascii="Calibri" w:hAnsi="Calibri" w:cs="Calibri"/>
          <w:sz w:val="22"/>
          <w:szCs w:val="22"/>
        </w:rPr>
      </w:pPr>
      <w:r w:rsidRPr="00B77DB7">
        <w:rPr>
          <w:rFonts w:ascii="Calibri" w:eastAsia="Times" w:hAnsi="Calibri" w:cs="Calibri"/>
          <w:b/>
          <w:sz w:val="22"/>
          <w:szCs w:val="22"/>
        </w:rPr>
        <w:t xml:space="preserve">Terms </w:t>
      </w:r>
      <w:r w:rsidR="002473A4">
        <w:rPr>
          <w:rFonts w:ascii="Calibri" w:eastAsia="Times" w:hAnsi="Calibri" w:cs="Calibri"/>
          <w:b/>
          <w:sz w:val="22"/>
          <w:szCs w:val="22"/>
        </w:rPr>
        <w:t xml:space="preserve">of Use </w:t>
      </w:r>
      <w:r w:rsidRPr="00B77DB7">
        <w:rPr>
          <w:rFonts w:ascii="Calibri" w:eastAsia="Times" w:hAnsi="Calibri" w:cs="Calibri"/>
          <w:b/>
          <w:sz w:val="22"/>
          <w:szCs w:val="22"/>
        </w:rPr>
        <w:t>Conditions</w:t>
      </w:r>
      <w:r w:rsidRPr="00B77DB7">
        <w:rPr>
          <w:rFonts w:ascii="Calibri" w:hAnsi="Calibri" w:cs="Calibri"/>
          <w:sz w:val="22"/>
          <w:szCs w:val="22"/>
        </w:rPr>
        <w:t xml:space="preserve"> </w:t>
      </w:r>
    </w:p>
    <w:p w14:paraId="3F453D37"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Agreement between User and www.resolute-counseling.com</w:t>
      </w:r>
      <w:r w:rsidRPr="00B77DB7">
        <w:rPr>
          <w:rFonts w:ascii="Calibri" w:hAnsi="Calibri" w:cs="Calibri"/>
          <w:sz w:val="22"/>
          <w:szCs w:val="22"/>
        </w:rPr>
        <w:t xml:space="preserve"> </w:t>
      </w:r>
    </w:p>
    <w:p w14:paraId="5E7AEE6E" w14:textId="37B4F49D"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Welcome to www.resolute-counseling.com</w:t>
      </w:r>
      <w:r w:rsidR="00C76A58">
        <w:rPr>
          <w:rFonts w:ascii="Calibri" w:hAnsi="Calibri" w:cs="Calibri"/>
          <w:sz w:val="22"/>
          <w:szCs w:val="22"/>
        </w:rPr>
        <w:t>!</w:t>
      </w:r>
      <w:r w:rsidRPr="00B77DB7">
        <w:rPr>
          <w:rFonts w:ascii="Calibri" w:hAnsi="Calibri" w:cs="Calibri"/>
          <w:sz w:val="22"/>
          <w:szCs w:val="22"/>
        </w:rPr>
        <w:t xml:space="preserve"> The www.resolute-counseling.com website (the "Site") is comprised of various web pages operated by Resolute Counseling, PLLC. www.resolute-counseling.com is offered to you conditioned on your acceptance without modification of the terms, conditions, and notices contained herein (the "Terms"). Your use of www.resolute-counseling.com constitutes your agreement to all such Terms. Please read these terms carefully, and keep a copy of them for your reference. </w:t>
      </w:r>
    </w:p>
    <w:p w14:paraId="27A1BFFB" w14:textId="676E349D" w:rsidR="00B77DB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www.resolute-counseling.com is </w:t>
      </w:r>
      <w:r w:rsidR="00B77DB7">
        <w:rPr>
          <w:rFonts w:ascii="Calibri" w:hAnsi="Calibri" w:cs="Calibri"/>
          <w:sz w:val="22"/>
          <w:szCs w:val="22"/>
        </w:rPr>
        <w:t xml:space="preserve">intended to be used for informational purposes only. </w:t>
      </w:r>
    </w:p>
    <w:p w14:paraId="25FC5133" w14:textId="02837A78"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Privacy</w:t>
      </w:r>
    </w:p>
    <w:p w14:paraId="021B9583" w14:textId="470DA6A6"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Your use of www.resolute-counseling.com is subject to Resolute Counseling, PLLC's Privacy Policy. Please review our Privacy Policy, which also governs the Site and informs users of our data collection practices. </w:t>
      </w:r>
    </w:p>
    <w:p w14:paraId="77436D25"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Electronic Communications</w:t>
      </w:r>
      <w:r w:rsidRPr="00B77DB7">
        <w:rPr>
          <w:rFonts w:ascii="Calibri" w:hAnsi="Calibri" w:cs="Calibri"/>
          <w:sz w:val="22"/>
          <w:szCs w:val="22"/>
        </w:rPr>
        <w:t xml:space="preserve"> </w:t>
      </w:r>
    </w:p>
    <w:p w14:paraId="70EAAB3C" w14:textId="49EB91D1"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Visiting www.resolute-counseling.com or sending emails to Resolute Counseling, PLLC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r w:rsidR="00E04A30">
        <w:rPr>
          <w:rFonts w:ascii="Calibri" w:hAnsi="Calibri" w:cs="Calibri"/>
          <w:sz w:val="22"/>
          <w:szCs w:val="22"/>
        </w:rPr>
        <w:t>By sending an electronic communication through the website, you consent and understand the risks of sending information</w:t>
      </w:r>
      <w:r w:rsidR="00714A1D">
        <w:rPr>
          <w:rFonts w:ascii="Calibri" w:hAnsi="Calibri" w:cs="Calibri"/>
          <w:sz w:val="22"/>
          <w:szCs w:val="22"/>
        </w:rPr>
        <w:t xml:space="preserve"> (which may be protected health information) to </w:t>
      </w:r>
      <w:r w:rsidR="00E04A30">
        <w:rPr>
          <w:rFonts w:ascii="Calibri" w:hAnsi="Calibri" w:cs="Calibri"/>
          <w:sz w:val="22"/>
          <w:szCs w:val="22"/>
        </w:rPr>
        <w:t>unscrupulous 3</w:t>
      </w:r>
      <w:r w:rsidR="00E04A30" w:rsidRPr="00E04A30">
        <w:rPr>
          <w:rFonts w:ascii="Calibri" w:hAnsi="Calibri" w:cs="Calibri"/>
          <w:sz w:val="22"/>
          <w:szCs w:val="22"/>
          <w:vertAlign w:val="superscript"/>
        </w:rPr>
        <w:t>rd</w:t>
      </w:r>
      <w:r w:rsidR="00E04A30">
        <w:rPr>
          <w:rFonts w:ascii="Calibri" w:hAnsi="Calibri" w:cs="Calibri"/>
          <w:sz w:val="22"/>
          <w:szCs w:val="22"/>
        </w:rPr>
        <w:t xml:space="preserve"> parties </w:t>
      </w:r>
      <w:r w:rsidR="00714A1D">
        <w:rPr>
          <w:rFonts w:ascii="Calibri" w:hAnsi="Calibri" w:cs="Calibri"/>
          <w:sz w:val="22"/>
          <w:szCs w:val="22"/>
        </w:rPr>
        <w:t>with negative intentions</w:t>
      </w:r>
      <w:r w:rsidR="00E04A30">
        <w:rPr>
          <w:rFonts w:ascii="Calibri" w:hAnsi="Calibri" w:cs="Calibri"/>
          <w:sz w:val="22"/>
          <w:szCs w:val="22"/>
        </w:rPr>
        <w:t xml:space="preserve"> (e.g.,</w:t>
      </w:r>
      <w:r w:rsidR="00714A1D">
        <w:rPr>
          <w:rFonts w:ascii="Calibri" w:hAnsi="Calibri" w:cs="Calibri"/>
          <w:sz w:val="22"/>
          <w:szCs w:val="22"/>
        </w:rPr>
        <w:t xml:space="preserve"> attempt to hack, send malware, etc.).</w:t>
      </w:r>
      <w:r w:rsidR="00E04A30">
        <w:rPr>
          <w:rFonts w:ascii="Calibri" w:hAnsi="Calibri" w:cs="Calibri"/>
          <w:sz w:val="22"/>
          <w:szCs w:val="22"/>
        </w:rPr>
        <w:t xml:space="preserve"> </w:t>
      </w:r>
    </w:p>
    <w:p w14:paraId="75B8022C"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Children Under Thirteen</w:t>
      </w:r>
      <w:r w:rsidRPr="00B77DB7">
        <w:rPr>
          <w:rFonts w:ascii="Calibri" w:hAnsi="Calibri" w:cs="Calibri"/>
          <w:sz w:val="22"/>
          <w:szCs w:val="22"/>
        </w:rPr>
        <w:t xml:space="preserve"> </w:t>
      </w:r>
    </w:p>
    <w:p w14:paraId="1D571CF7" w14:textId="14BBE0E6"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Resolute Counseling, PLLC does not knowingly collect, either online or offline, personal information from persons under the age of thirteen. If you are under 18, you may use www.resolute-counseling.com only with permission of a parent or guardian. </w:t>
      </w:r>
    </w:p>
    <w:p w14:paraId="31FEEDC6"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Cancellation/Refund Policy</w:t>
      </w:r>
      <w:r w:rsidRPr="00B77DB7">
        <w:rPr>
          <w:rFonts w:ascii="Calibri" w:hAnsi="Calibri" w:cs="Calibri"/>
          <w:sz w:val="22"/>
          <w:szCs w:val="22"/>
        </w:rPr>
        <w:t xml:space="preserve"> </w:t>
      </w:r>
    </w:p>
    <w:p w14:paraId="0F066513" w14:textId="69B0030F"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Any cancellations with less than a 48 hour notice will incur a cancellation fee of $75. </w:t>
      </w:r>
      <w:r w:rsidR="00752DFA">
        <w:rPr>
          <w:rFonts w:ascii="Calibri" w:hAnsi="Calibri" w:cs="Calibri"/>
          <w:sz w:val="22"/>
          <w:szCs w:val="22"/>
        </w:rPr>
        <w:t xml:space="preserve"> Refunds will not be provided if services were already rendered.  </w:t>
      </w:r>
    </w:p>
    <w:p w14:paraId="0360403B"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Links to Third Party Sites/Third Party Services</w:t>
      </w:r>
      <w:r w:rsidRPr="00B77DB7">
        <w:rPr>
          <w:rFonts w:ascii="Calibri" w:hAnsi="Calibri" w:cs="Calibri"/>
          <w:sz w:val="22"/>
          <w:szCs w:val="22"/>
        </w:rPr>
        <w:t xml:space="preserve"> </w:t>
      </w:r>
    </w:p>
    <w:p w14:paraId="188812E2" w14:textId="40B29779"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www.resolute-counseling.com may contain links to other websites ("Linked Sites"). The Linked Sites are not under the control of Resolute Counseling, PLLC and Resolute Counseling, PLLC is not responsible for the contents of any Linked Site, including without limitation any link contained in a Linked Site, or any changes or updates to a Linked Site. Resolute Counseling, PLLC is providing these links to you only as a convenience, and the inclusion of any link does not imply endorsement by Resolute Counseling, PLLC of the site or any association with its operators. </w:t>
      </w:r>
    </w:p>
    <w:p w14:paraId="0B1869EA" w14:textId="6B63D72F"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Certain services made available via www.resolute-counseling.com are delivered by third party sites and organizations. By using any product, service or functionality originating from the www.resolute-counseling.com domain, you hereby acknowledge and consent that Resolute Counseling, PLLC may share such information and data with any third party with whom Resolute Counseling, PLLC has a contractual relationship to provide the requested product, service or functionality on behalf of www.resolute-counseling.com users and customers. </w:t>
      </w:r>
    </w:p>
    <w:p w14:paraId="42A3F240"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 xml:space="preserve">No Unlawful or Prohibited Use/Intellectual Property </w:t>
      </w:r>
    </w:p>
    <w:p w14:paraId="3199D071" w14:textId="4E18BA2E"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 are granted a non-exclusive, non-transferable, revocable license to access and use www.resolute-counseling.com strictly in accordance with these terms of use. As a condition of your use of the Site, you warrant to Resolute Counseling, PLLC that you will not use the Site for any purpose that is unlawful or prohibited by these Terms. You may not use the Site in any manner which could damage, disable, overburden, or impair the Site or interfere with any other party's use </w:t>
      </w:r>
      <w:r w:rsidRPr="00B77DB7">
        <w:rPr>
          <w:rFonts w:ascii="Calibri" w:hAnsi="Calibri" w:cs="Calibri"/>
          <w:sz w:val="22"/>
          <w:szCs w:val="22"/>
        </w:rPr>
        <w:lastRenderedPageBreak/>
        <w:t xml:space="preserve">and enjoyment of the Site. You may not obtain or attempt to obtain any materials or information through any means not intentionally made available or provided for through the Site. </w:t>
      </w:r>
    </w:p>
    <w:p w14:paraId="10193F1C" w14:textId="588AF138"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All content included as part of the Service, such as text, graphics, logos, images, as well as the compilation thereof, and any software used on the Site, is the property of Resolute Counseling, PLLC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14:paraId="3971676D" w14:textId="25C86804"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 will not modify, publish, transmit, reverse engineer, participate in the transfer or sale, create derivative works, or in any way exploit any of the content, in whole or in part, found on the Site. Resolute Counseling, PLLC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Resolute Counseling, PLLC and the copyright owner. You agree that you do not acquire any ownership rights in any protected content. We do not grant you any licenses, express or implied, to the intellectual property of Resolute Counseling, PLLC or our licensors except as expressly authorized by these Terms. </w:t>
      </w:r>
    </w:p>
    <w:p w14:paraId="4E99A095"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Third Party Accounts</w:t>
      </w:r>
      <w:r w:rsidRPr="00B77DB7">
        <w:rPr>
          <w:rFonts w:ascii="Calibri" w:hAnsi="Calibri" w:cs="Calibri"/>
          <w:sz w:val="22"/>
          <w:szCs w:val="22"/>
        </w:rPr>
        <w:t xml:space="preserve"> </w:t>
      </w:r>
    </w:p>
    <w:p w14:paraId="2F9169D9" w14:textId="191E2BE3"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 will be able to connect your Resolute Counseling, PLLC account to third party accounts. By connecting your Resolute Counseling, PLLC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 </w:t>
      </w:r>
      <w:r w:rsidR="000C47D1">
        <w:rPr>
          <w:rFonts w:ascii="Calibri" w:hAnsi="Calibri" w:cs="Calibri"/>
          <w:sz w:val="22"/>
          <w:szCs w:val="22"/>
        </w:rPr>
        <w:t xml:space="preserve">You may elect to bypass our website </w:t>
      </w:r>
    </w:p>
    <w:p w14:paraId="7896707C"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International Users</w:t>
      </w:r>
      <w:r w:rsidRPr="00B77DB7">
        <w:rPr>
          <w:rFonts w:ascii="Calibri" w:hAnsi="Calibri" w:cs="Calibri"/>
          <w:sz w:val="22"/>
          <w:szCs w:val="22"/>
        </w:rPr>
        <w:t xml:space="preserve"> </w:t>
      </w:r>
    </w:p>
    <w:p w14:paraId="7622070F" w14:textId="1169F8C7"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The Service is controlled, operated and administered by Resolute Counseling, PLLC from our offices within the USA. If you access the Service from a location outside the USA, you are responsible for compliance with all local laws. You agree that you will not use the Resolute Counseling, PLLC Content accessed through www.resolute-counseling.com in any country or in any manner prohibited by any applicable laws, restrictions or regulations. </w:t>
      </w:r>
    </w:p>
    <w:p w14:paraId="1275B9CC"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Indemnification</w:t>
      </w:r>
      <w:r w:rsidRPr="00B77DB7">
        <w:rPr>
          <w:rFonts w:ascii="Calibri" w:hAnsi="Calibri" w:cs="Calibri"/>
          <w:sz w:val="22"/>
          <w:szCs w:val="22"/>
        </w:rPr>
        <w:t xml:space="preserve"> </w:t>
      </w:r>
    </w:p>
    <w:p w14:paraId="54A9A356" w14:textId="6A6B7080"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 agree to indemnify, defend and hold harmless Resolute Counseling, PLLC,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Resolute Counseling, PLLC reserves the right, at its own cost, to assume the exclusive defense and control of any matter otherwise subject to indemnification by you, in which event you will fully cooperate with Resolute Counseling, PLLC in asserting any available defenses. </w:t>
      </w:r>
    </w:p>
    <w:p w14:paraId="0AEBFF06"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Arbitration</w:t>
      </w:r>
      <w:r w:rsidRPr="00B77DB7">
        <w:rPr>
          <w:rFonts w:ascii="Calibri" w:hAnsi="Calibri" w:cs="Calibri"/>
          <w:sz w:val="22"/>
          <w:szCs w:val="22"/>
        </w:rPr>
        <w:t xml:space="preserve"> </w:t>
      </w:r>
    </w:p>
    <w:p w14:paraId="051E1667" w14:textId="672BAFA0"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w:t>
      </w:r>
      <w:proofErr w:type="gramStart"/>
      <w:r w:rsidRPr="00B77DB7">
        <w:rPr>
          <w:rFonts w:ascii="Calibri" w:hAnsi="Calibri" w:cs="Calibri"/>
          <w:sz w:val="22"/>
          <w:szCs w:val="22"/>
        </w:rPr>
        <w:t>in regards to</w:t>
      </w:r>
      <w:proofErr w:type="gramEnd"/>
      <w:r w:rsidRPr="00B77DB7">
        <w:rPr>
          <w:rFonts w:ascii="Calibri" w:hAnsi="Calibri" w:cs="Calibri"/>
          <w:sz w:val="22"/>
          <w:szCs w:val="22"/>
        </w:rP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6E4E259D" w14:textId="2ACBE72E"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lastRenderedPageBreak/>
        <w:t>Liab</w:t>
      </w:r>
      <w:r w:rsidR="00B77DB7" w:rsidRPr="00B77DB7">
        <w:rPr>
          <w:rFonts w:ascii="Calibri" w:hAnsi="Calibri" w:cs="Calibri"/>
          <w:b/>
          <w:sz w:val="22"/>
          <w:szCs w:val="22"/>
        </w:rPr>
        <w:t>i</w:t>
      </w:r>
      <w:r w:rsidRPr="00B77DB7">
        <w:rPr>
          <w:rFonts w:ascii="Calibri" w:hAnsi="Calibri" w:cs="Calibri"/>
          <w:b/>
          <w:sz w:val="22"/>
          <w:szCs w:val="22"/>
        </w:rPr>
        <w:t>lity Disclaimer</w:t>
      </w:r>
      <w:r w:rsidRPr="00B77DB7">
        <w:rPr>
          <w:rFonts w:ascii="Calibri" w:hAnsi="Calibri" w:cs="Calibri"/>
          <w:sz w:val="22"/>
          <w:szCs w:val="22"/>
        </w:rPr>
        <w:t xml:space="preserve"> </w:t>
      </w:r>
    </w:p>
    <w:p w14:paraId="46A480DC" w14:textId="0184F5EE"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THE INFORMATION, SOFTWARE, PRODUCTS, AND SERVICES INCLUDED IN OR AVAILABLE THROUGH THE SITE MAY INCLUDE INACCURACIES OR TYPOGRAPHICAL ERRORS. CHANGES ARE PERIODICALLY ADDED TO THE INFORMATION HEREIN. RESOLUTE COUNSELING, PLLC AND/OR ITS SUPPLIERS MAY MAKE IMPROVEMENTS AND/OR CHANGES IN THE SITE AT ANY TIME.  </w:t>
      </w:r>
    </w:p>
    <w:p w14:paraId="3454B6CB" w14:textId="07F40024"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RESOLUTE COUNSELING, PLLC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RESOLUTE COUNSELING, PLLC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14:paraId="4FE36FB5" w14:textId="4538174D"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TO THE MAXIMUM EXTENT PERMITTED BY APPLICABLE LAW, IN NO EVENT SHALL RESOLUTE COUNSELING, PLLC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RESOLUTE COUNSELING, PLLC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63415C40"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 xml:space="preserve">Termination/Access Restriction </w:t>
      </w:r>
    </w:p>
    <w:p w14:paraId="1E8A5B5E" w14:textId="1B41A02E"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Resolute Counseling, PLLC reserves the right, in its sole discretion, to terminate your access to the Site and the related services or any portion thereof at any time, without notice. To the maximum extent permitted by law, this agreement is governed by the laws of the State of </w:t>
      </w:r>
      <w:proofErr w:type="gramStart"/>
      <w:r w:rsidRPr="00B77DB7">
        <w:rPr>
          <w:rFonts w:ascii="Calibri" w:hAnsi="Calibri" w:cs="Calibri"/>
          <w:sz w:val="22"/>
          <w:szCs w:val="22"/>
        </w:rPr>
        <w:t>Arizona</w:t>
      </w:r>
      <w:proofErr w:type="gramEnd"/>
      <w:r w:rsidRPr="00B77DB7">
        <w:rPr>
          <w:rFonts w:ascii="Calibri" w:hAnsi="Calibri" w:cs="Calibri"/>
          <w:sz w:val="22"/>
          <w:szCs w:val="22"/>
        </w:rPr>
        <w:t xml:space="preserve"> and you hereby consent to the exclusive jurisdiction and venue of courts in Arizona in all disputes arising out of or relating to the use of the Site. Use of the Site is unauthorized in any jurisdiction that does not give effect to all provisions of these Terms, including, without limitation, this section. </w:t>
      </w:r>
    </w:p>
    <w:p w14:paraId="76C4D2E9" w14:textId="0CE12F73"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You agree that no joint venture, partnership, employment, or agency relationship exists between you and Resolute Counseling, PLLC as a result of this agreement or use of the Site. Resolute Counseling, PLLC's performance of this agreement is subject to existing laws and legal process, and nothing contained in this agreement is in derogation of Resolute Counseling, PLLC's right to comply with governmental, court and law enforcement requests or requirements relating to your use of the Site or information provided to or gathered by Resolute Counseling, PLLC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5257E372" w14:textId="54A0A165"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t xml:space="preserve">Unless otherwise specified herein, this agreement constitutes the entire agreement between the user and Resolute Counseling, PLLC with respect to the Site and it supersedes all prior or contemporaneous communications and proposals, whether electronic, oral or written, between the user and Resolute Counseling, PLLC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10BD6AC1"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Changes to Terms</w:t>
      </w:r>
      <w:r w:rsidRPr="00B77DB7">
        <w:rPr>
          <w:rFonts w:ascii="Calibri" w:hAnsi="Calibri" w:cs="Calibri"/>
          <w:sz w:val="22"/>
          <w:szCs w:val="22"/>
        </w:rPr>
        <w:t xml:space="preserve"> </w:t>
      </w:r>
    </w:p>
    <w:p w14:paraId="3707A45A" w14:textId="40F79E46" w:rsidR="00350DF7" w:rsidRPr="00B77DB7" w:rsidRDefault="00000000" w:rsidP="00B77DB7">
      <w:pPr>
        <w:spacing w:before="240" w:line="216" w:lineRule="auto"/>
        <w:rPr>
          <w:rFonts w:ascii="Calibri" w:hAnsi="Calibri" w:cs="Calibri"/>
          <w:sz w:val="22"/>
          <w:szCs w:val="22"/>
        </w:rPr>
      </w:pPr>
      <w:r w:rsidRPr="00B77DB7">
        <w:rPr>
          <w:rFonts w:ascii="Calibri" w:hAnsi="Calibri" w:cs="Calibri"/>
          <w:sz w:val="22"/>
          <w:szCs w:val="22"/>
        </w:rPr>
        <w:lastRenderedPageBreak/>
        <w:t xml:space="preserve">Resolute Counseling, PLLC reserves the right, in its sole discretion, to change the Terms under which www.resolute-counseling.com is offered. The most current version of the Terms will supersede all previous versions. Resolute Counseling, PLLC encourages you to periodically review the Terms to stay informed of our updates. </w:t>
      </w:r>
    </w:p>
    <w:p w14:paraId="3B38CF09" w14:textId="77777777" w:rsidR="00350DF7" w:rsidRPr="00B77DB7" w:rsidRDefault="00000000" w:rsidP="00B77DB7">
      <w:pPr>
        <w:spacing w:before="240" w:line="216" w:lineRule="auto"/>
        <w:rPr>
          <w:rFonts w:ascii="Calibri" w:hAnsi="Calibri" w:cs="Calibri"/>
          <w:sz w:val="22"/>
          <w:szCs w:val="22"/>
        </w:rPr>
      </w:pPr>
      <w:r w:rsidRPr="00B77DB7">
        <w:rPr>
          <w:rFonts w:ascii="Calibri" w:hAnsi="Calibri" w:cs="Calibri"/>
          <w:b/>
          <w:sz w:val="22"/>
          <w:szCs w:val="22"/>
        </w:rPr>
        <w:t>Contact Us</w:t>
      </w:r>
      <w:r w:rsidRPr="00B77DB7">
        <w:rPr>
          <w:rFonts w:ascii="Calibri" w:hAnsi="Calibri" w:cs="Calibri"/>
          <w:sz w:val="22"/>
          <w:szCs w:val="22"/>
        </w:rPr>
        <w:t xml:space="preserve"> </w:t>
      </w:r>
    </w:p>
    <w:p w14:paraId="0D6B6AE8" w14:textId="77777777" w:rsidR="00350DF7" w:rsidRPr="00714A1D" w:rsidRDefault="00000000" w:rsidP="00B77DB7">
      <w:pPr>
        <w:spacing w:before="240" w:line="216" w:lineRule="auto"/>
        <w:rPr>
          <w:rFonts w:ascii="Calibri" w:hAnsi="Calibri" w:cs="Calibri"/>
          <w:sz w:val="22"/>
          <w:szCs w:val="22"/>
        </w:rPr>
      </w:pPr>
      <w:r w:rsidRPr="00714A1D">
        <w:rPr>
          <w:rFonts w:ascii="Calibri" w:hAnsi="Calibri" w:cs="Calibri"/>
          <w:sz w:val="22"/>
          <w:szCs w:val="22"/>
        </w:rPr>
        <w:t xml:space="preserve">Resolute Counseling, PLLC welcomes your questions or comments regarding the Terms: </w:t>
      </w:r>
    </w:p>
    <w:p w14:paraId="6CF10990" w14:textId="36B62285"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w:t>
      </w:r>
    </w:p>
    <w:p w14:paraId="7608DDDC"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Resolute Counseling, PLLC </w:t>
      </w:r>
    </w:p>
    <w:p w14:paraId="4D342733"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4625 S Lakeshore Dr, Ste 411 </w:t>
      </w:r>
    </w:p>
    <w:p w14:paraId="64D0A71E"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Tempe, Arizona 85282 </w:t>
      </w:r>
    </w:p>
    <w:p w14:paraId="519584F5" w14:textId="046CB43C"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  </w:t>
      </w:r>
    </w:p>
    <w:p w14:paraId="701A945A"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Email Address: </w:t>
      </w:r>
    </w:p>
    <w:p w14:paraId="46BA295F"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info@resolute-counseling.com </w:t>
      </w:r>
    </w:p>
    <w:p w14:paraId="6ED1F1E8"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  </w:t>
      </w:r>
    </w:p>
    <w:p w14:paraId="073A4DAA"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Telephone number: </w:t>
      </w:r>
    </w:p>
    <w:p w14:paraId="62C23A50"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602-620-4648 </w:t>
      </w:r>
    </w:p>
    <w:p w14:paraId="5043FACF" w14:textId="77777777" w:rsidR="00350DF7" w:rsidRPr="00714A1D" w:rsidRDefault="00000000" w:rsidP="00B77DB7">
      <w:pPr>
        <w:spacing w:line="216" w:lineRule="auto"/>
        <w:rPr>
          <w:rFonts w:ascii="Calibri" w:hAnsi="Calibri" w:cs="Calibri"/>
          <w:sz w:val="22"/>
          <w:szCs w:val="22"/>
        </w:rPr>
      </w:pPr>
      <w:r w:rsidRPr="00714A1D">
        <w:rPr>
          <w:rFonts w:ascii="Calibri" w:hAnsi="Calibri" w:cs="Calibri"/>
          <w:sz w:val="22"/>
          <w:szCs w:val="22"/>
        </w:rPr>
        <w:t xml:space="preserve">  </w:t>
      </w:r>
    </w:p>
    <w:p w14:paraId="392ED11D" w14:textId="26A0881D" w:rsidR="00350DF7" w:rsidRPr="0041759F" w:rsidRDefault="00000000" w:rsidP="0041759F">
      <w:pPr>
        <w:spacing w:line="216" w:lineRule="auto"/>
        <w:rPr>
          <w:rFonts w:ascii="Calibri" w:hAnsi="Calibri" w:cs="Calibri"/>
          <w:sz w:val="22"/>
          <w:szCs w:val="22"/>
        </w:rPr>
      </w:pPr>
      <w:r w:rsidRPr="00714A1D">
        <w:rPr>
          <w:rFonts w:ascii="Calibri" w:hAnsi="Calibri" w:cs="Calibri"/>
          <w:sz w:val="22"/>
          <w:szCs w:val="22"/>
        </w:rPr>
        <w:t xml:space="preserve">Effective as of </w:t>
      </w:r>
      <w:r w:rsidR="00FF3F9C">
        <w:rPr>
          <w:rFonts w:ascii="Calibri" w:hAnsi="Calibri" w:cs="Calibri"/>
          <w:sz w:val="22"/>
          <w:szCs w:val="22"/>
        </w:rPr>
        <w:t>September 27, 2022</w:t>
      </w:r>
      <w:r w:rsidRPr="00714A1D">
        <w:rPr>
          <w:rFonts w:ascii="Calibri" w:hAnsi="Calibri" w:cs="Calibri"/>
          <w:sz w:val="22"/>
          <w:szCs w:val="22"/>
        </w:rPr>
        <w:t xml:space="preserve"> </w:t>
      </w:r>
    </w:p>
    <w:sectPr w:rsidR="00350DF7" w:rsidRPr="0041759F" w:rsidSect="00B77DB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350DF7"/>
    <w:rsid w:val="000C47D1"/>
    <w:rsid w:val="002473A4"/>
    <w:rsid w:val="00350DF7"/>
    <w:rsid w:val="0041759F"/>
    <w:rsid w:val="00434D92"/>
    <w:rsid w:val="00714A1D"/>
    <w:rsid w:val="00752DFA"/>
    <w:rsid w:val="00B44104"/>
    <w:rsid w:val="00B77DB7"/>
    <w:rsid w:val="00C76A58"/>
    <w:rsid w:val="00E04A30"/>
    <w:rsid w:val="00FF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3757A"/>
  <w15:docId w15:val="{FDB7044D-CF11-4642-9C53-EC5E3B4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WEBTRM</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cp:lastModifiedBy>Microsoft Office User</cp:lastModifiedBy>
  <cp:revision>12</cp:revision>
  <dcterms:created xsi:type="dcterms:W3CDTF">2022-09-29T21:20:00Z</dcterms:created>
  <dcterms:modified xsi:type="dcterms:W3CDTF">2022-09-29T23:18:00Z</dcterms:modified>
</cp:coreProperties>
</file>